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44" w:rsidRPr="00710B44" w:rsidRDefault="009E5058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Koeru hooldekeskuse Paide teenuskeskuse</w:t>
      </w:r>
      <w:r w:rsidR="00710B44"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detailplaneeringu avalik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u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väljapanek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u teade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Detailplaneering võeti v</w:t>
      </w:r>
      <w:r w:rsidR="009E5058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astu Paide Linnavalitsuse 4. mai 2026 korraldusega nr 13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0</w:t>
      </w:r>
      <w:r w:rsidR="00A964D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.</w:t>
      </w:r>
    </w:p>
    <w:p w:rsidR="00710B44" w:rsidRPr="00710B44" w:rsidRDefault="009E5058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Detailp</w:t>
      </w:r>
      <w:r w:rsidR="00710B44"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l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aneeringu ala suurusega ca 0,5 ha paikneb </w:t>
      </w:r>
      <w:r w:rsidR="00710B44"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kin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nistu </w:t>
      </w:r>
      <w:r w:rsidRPr="009E5058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Mündi haljasala H2 (katastritunnus 56701:001:0791)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maaüksusel</w:t>
      </w:r>
      <w:r w:rsidR="0068598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, kuhu 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on planeeritud krunt teenuskeskuse hoone</w:t>
      </w:r>
      <w:r w:rsidR="0015586D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stuse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ehitamiseks</w:t>
      </w:r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.</w:t>
      </w:r>
    </w:p>
    <w:p w:rsidR="00710B44" w:rsidRPr="00710B44" w:rsidRDefault="00710B44" w:rsidP="00255913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Planeerin</w:t>
      </w:r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gu koostamisest huvitatud isik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on</w:t>
      </w:r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AS Koeru Hooldekeskus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, planeeringu koostaja </w:t>
      </w:r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on OÜ </w:t>
      </w:r>
      <w:proofErr w:type="spellStart"/>
      <w:r w:rsidR="00255913" w:rsidRP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Aarens</w:t>
      </w:r>
      <w:proofErr w:type="spellEnd"/>
      <w:r w:rsidR="00255913" w:rsidRP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Projekt vastutav </w:t>
      </w:r>
      <w:proofErr w:type="spellStart"/>
      <w:r w:rsidR="00255913" w:rsidRP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plane</w:t>
      </w:r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erija</w:t>
      </w:r>
      <w:proofErr w:type="spellEnd"/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Kaie Metsaots ja </w:t>
      </w:r>
      <w:proofErr w:type="spellStart"/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planeerija</w:t>
      </w:r>
      <w:proofErr w:type="spellEnd"/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Andrus Pajula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.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Planee</w:t>
      </w:r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ringu eesmärk on ehitusõiguse andmine </w:t>
      </w:r>
      <w:r w:rsidR="00255913" w:rsidRP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Paide teenu</w:t>
      </w:r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süksuse ehitamiseks, sh. </w:t>
      </w:r>
      <w:r w:rsidR="00255913" w:rsidRP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hoonestusala, juurdepääsu, parkimise ja haljastuse planee</w:t>
      </w:r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rimine</w:t>
      </w:r>
      <w:r w:rsidR="00255913" w:rsidRP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.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</w:t>
      </w:r>
    </w:p>
    <w:p w:rsidR="00710B44" w:rsidRPr="00710B44" w:rsidRDefault="00710B44" w:rsidP="00255913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Detailplan</w:t>
      </w:r>
      <w:r w:rsid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eeringu põhilahenduses on kinnistule Mündi haljasala H2</w:t>
      </w:r>
      <w:r w:rsidR="0015586D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planeeritud krunt hoonestusalaga kuni 4 ehitise ehitamiseks. Ehitiste maksimaalseks kõrguseks on määratud 10 meetrit. </w:t>
      </w:r>
      <w:r w:rsidR="00255913" w:rsidRP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Detailplaneeringus on antud meetmed </w:t>
      </w:r>
      <w:r w:rsidR="0015586D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ehitusprojekti koostamiseks, et </w:t>
      </w:r>
      <w:r w:rsidR="00255913" w:rsidRP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ehitatav hoone ja selle </w:t>
      </w:r>
      <w:proofErr w:type="spellStart"/>
      <w:r w:rsidR="00255913" w:rsidRP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õueala</w:t>
      </w:r>
      <w:proofErr w:type="spellEnd"/>
      <w:r w:rsidR="00255913" w:rsidRPr="00255913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oleks elanikele turvaliselt kasutatav.</w:t>
      </w:r>
      <w:r w:rsidR="0015586D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Detailplanee</w:t>
      </w:r>
      <w:r w:rsidR="0068598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ringu elluviimiseks koostati ohuhinnang</w:t>
      </w:r>
      <w:r w:rsidR="0015586D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, seoses krundi</w:t>
      </w:r>
      <w:r w:rsidR="00B86B0D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le ulatuva</w:t>
      </w:r>
      <w:r w:rsidR="0015586D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</w:t>
      </w:r>
      <w:r w:rsidR="00B86B0D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piirkonnas paiknevate C-kategooria käitiste ohualadega.</w:t>
      </w:r>
      <w:r w:rsidR="0015586D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Detailplaneeringuga ei muudeta Paide linna üldplaneeringut.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Detailplaneeringu avalik v</w:t>
      </w:r>
      <w:r w:rsidR="00F51B5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äljapanek toimub ajavahemikus 27. mai kuni 11</w:t>
      </w:r>
      <w:r w:rsidRPr="00710B4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. juuni 2026 ja sellega saab tutvuda Paide linna veebilehe lingil: </w:t>
      </w:r>
      <w:hyperlink r:id="rId4" w:history="1">
        <w:r w:rsidRPr="00710B44">
          <w:rPr>
            <w:rFonts w:ascii="Times New Roman" w:eastAsia="Times New Roman" w:hAnsi="Times New Roman"/>
            <w:b/>
            <w:color w:val="0563C1"/>
            <w:kern w:val="3"/>
            <w:sz w:val="24"/>
            <w:szCs w:val="20"/>
            <w:u w:val="single"/>
            <w:lang w:eastAsia="zh-CN"/>
          </w:rPr>
          <w:t>paide.kovtp.ee/et/detailplaneeringud</w:t>
        </w:r>
      </w:hyperlink>
      <w:r w:rsidRPr="00710B4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 samanimelise </w:t>
      </w:r>
      <w:r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detail</w:t>
      </w:r>
      <w:r w:rsidRPr="00710B4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planeeringu juures.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Kui teil on ettepanekuid või arvamusi detailplaneeringu kohta, </w:t>
      </w:r>
      <w:r w:rsidRPr="00F51B5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palume </w:t>
      </w:r>
      <w:r w:rsidR="00F51B54" w:rsidRPr="00F51B5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need esitada 11</w:t>
      </w:r>
      <w:r w:rsidR="00375626" w:rsidRPr="00F51B5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. juuniks</w:t>
      </w:r>
      <w:r w:rsidR="00B86B0D" w:rsidRPr="00F51B5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 2026</w:t>
      </w:r>
      <w:r w:rsidR="00B86B0D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(k.a.) paberkandjal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Pärnu tn 3, Paide linn 72711 või el</w:t>
      </w:r>
      <w:r w:rsidR="0068598F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ektroonselt e-posti aadressile: 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paide@paide.ee.</w:t>
      </w:r>
    </w:p>
    <w:p w:rsidR="005A69B0" w:rsidRDefault="005A69B0">
      <w:bookmarkStart w:id="0" w:name="_GoBack"/>
      <w:bookmarkEnd w:id="0"/>
    </w:p>
    <w:sectPr w:rsidR="005A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B44"/>
    <w:rsid w:val="0015586D"/>
    <w:rsid w:val="00255913"/>
    <w:rsid w:val="00375626"/>
    <w:rsid w:val="005A69B0"/>
    <w:rsid w:val="0068598F"/>
    <w:rsid w:val="00710B44"/>
    <w:rsid w:val="009E5058"/>
    <w:rsid w:val="00A964D4"/>
    <w:rsid w:val="00B86B0D"/>
    <w:rsid w:val="00F5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2016"/>
  <w15:chartTrackingRefBased/>
  <w15:docId w15:val="{85F158FC-DE41-49E9-B332-8CABA97F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ide.kovtp.ee/et/detailplaneeringu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Annus</dc:creator>
  <cp:keywords/>
  <dc:description/>
  <cp:lastModifiedBy>Anti Annus</cp:lastModifiedBy>
  <cp:revision>5</cp:revision>
  <dcterms:created xsi:type="dcterms:W3CDTF">2026-05-06T10:56:00Z</dcterms:created>
  <dcterms:modified xsi:type="dcterms:W3CDTF">2026-05-07T11:45:00Z</dcterms:modified>
</cp:coreProperties>
</file>